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Wat heb ik nodig om zelfstandig verder te gaan?</w:t>
      </w:r>
    </w:p>
    <w:p w:rsidR="00000000" w:rsidDel="00000000" w:rsidP="00000000" w:rsidRDefault="00000000" w:rsidRPr="00000000" w14:paraId="00000002">
      <w:pPr>
        <w:rPr>
          <w:sz w:val="28"/>
          <w:szCs w:val="28"/>
        </w:rPr>
      </w:pPr>
      <w:r w:rsidDel="00000000" w:rsidR="00000000" w:rsidRPr="00000000">
        <w:rPr>
          <w:sz w:val="28"/>
          <w:szCs w:val="28"/>
          <w:rtl w:val="0"/>
        </w:rPr>
        <w:t xml:space="preserve">Energieontbijt #125 - 12 december 2019</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u w:val="single"/>
        </w:rPr>
      </w:pPr>
      <w:r w:rsidDel="00000000" w:rsidR="00000000" w:rsidRPr="00000000">
        <w:rPr>
          <w:sz w:val="28"/>
          <w:szCs w:val="28"/>
          <w:u w:val="single"/>
          <w:rtl w:val="0"/>
        </w:rPr>
        <w:t xml:space="preserve">Fase 1: Start</w:t>
      </w:r>
    </w:p>
    <w:p w:rsidR="00000000" w:rsidDel="00000000" w:rsidP="00000000" w:rsidRDefault="00000000" w:rsidRPr="00000000" w14:paraId="00000005">
      <w:pPr>
        <w:rPr>
          <w:sz w:val="24"/>
          <w:szCs w:val="24"/>
          <w:u w:val="single"/>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Janneke: Meewerking Ymere &amp; Midvest. Voor aansluiting op warmtepomp.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Ellen Mulder: Zoekend naar hoe je kan bijdragen aan alle (nog niet uitgevoerde) plannen</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Anna, René Dalmijer &amp; Jesse van den Hoven:</w:t>
      </w:r>
      <w:r w:rsidDel="00000000" w:rsidR="00000000" w:rsidRPr="00000000">
        <w:rPr>
          <w:sz w:val="24"/>
          <w:szCs w:val="24"/>
          <w:rtl w:val="0"/>
        </w:rPr>
        <w:t xml:space="preserve"> Flyers</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Bob: Duidelijke doelstelling energie commissaris; anders dan ‘Woon’ of REL?</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Thijs: Visualiseren = inspireren. Mooie toekomst beelden als inspiratiebron voor bewoners.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Peter/Nico: Watergraafsmeer: politieke support + ambtelijke hulp</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Fia: Duidelijk krijgen wat ik + buurt kan/wil &amp; info over plannen gemeente</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Alina: Meer wijk en buurtgericht bezig zijn en bewoners betrekken en motiveren </w:t>
      </w:r>
      <w:r w:rsidDel="00000000" w:rsidR="00000000" w:rsidRPr="00000000">
        <w:rPr>
          <w:sz w:val="24"/>
          <w:szCs w:val="24"/>
          <w:u w:val="single"/>
          <w:rtl w:val="0"/>
        </w:rPr>
        <w:t xml:space="preserve">zonder</w:t>
      </w:r>
      <w:r w:rsidDel="00000000" w:rsidR="00000000" w:rsidRPr="00000000">
        <w:rPr>
          <w:sz w:val="24"/>
          <w:szCs w:val="24"/>
          <w:rtl w:val="0"/>
        </w:rPr>
        <w:t xml:space="preserve"> de xxx!</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Joost: Eenvoudiger contact met gemeente</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Anna &amp; Michael: Inductie kookplaat-markt + IR-panelen-markt</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Marly: IR-panelen-markt, met bewoners infoavond. </w:t>
      </w:r>
    </w:p>
    <w:p w:rsidR="00000000" w:rsidDel="00000000" w:rsidP="00000000" w:rsidRDefault="00000000" w:rsidRPr="00000000" w14:paraId="0000001B">
      <w:pPr>
        <w:rPr>
          <w:sz w:val="24"/>
          <w:szCs w:val="24"/>
        </w:rPr>
      </w:pPr>
      <w:r w:rsidDel="00000000" w:rsidR="00000000" w:rsidRPr="00000000">
        <w:rPr>
          <w:sz w:val="24"/>
          <w:szCs w:val="24"/>
          <w:rtl w:val="0"/>
        </w:rPr>
        <w:t xml:space="preserve">B.v. infraroodpanelen laten “voelen”en “ervaren”</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8"/>
          <w:szCs w:val="28"/>
          <w:u w:val="single"/>
        </w:rPr>
      </w:pPr>
      <w:r w:rsidDel="00000000" w:rsidR="00000000" w:rsidRPr="00000000">
        <w:rPr>
          <w:sz w:val="28"/>
          <w:szCs w:val="28"/>
          <w:u w:val="single"/>
          <w:rtl w:val="0"/>
        </w:rPr>
        <w:t xml:space="preserve">Fase 2: Scan</w:t>
      </w:r>
    </w:p>
    <w:p w:rsidR="00000000" w:rsidDel="00000000" w:rsidP="00000000" w:rsidRDefault="00000000" w:rsidRPr="00000000" w14:paraId="0000001E">
      <w:pPr>
        <w:rPr>
          <w:sz w:val="24"/>
          <w:szCs w:val="24"/>
        </w:rPr>
      </w:pPr>
      <w:r w:rsidDel="00000000" w:rsidR="00000000" w:rsidRPr="00000000">
        <w:rPr>
          <w:sz w:val="24"/>
          <w:szCs w:val="24"/>
          <w:rtl w:val="0"/>
        </w:rPr>
        <w:t xml:space="preserve">René + Jesse: </w:t>
      </w:r>
      <w:r w:rsidDel="00000000" w:rsidR="00000000" w:rsidRPr="00000000">
        <w:rPr>
          <w:sz w:val="24"/>
          <w:szCs w:val="24"/>
          <w:rtl w:val="0"/>
        </w:rPr>
        <w:t xml:space="preserve">Web pagina / tool / uitdaging privacy.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Alina: korte, snelle, lijntjes om vragen te stellen</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Peter/Nico: Watergraafsmeer: buurten in gemeentelijke wijken-aanpak + plan gemeente &amp; buurten en huistypen </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Anna: </w:t>
      </w:r>
      <w:r w:rsidDel="00000000" w:rsidR="00000000" w:rsidRPr="00000000">
        <w:rPr>
          <w:sz w:val="24"/>
          <w:szCs w:val="24"/>
          <w:rtl w:val="0"/>
        </w:rPr>
        <w:t xml:space="preserve">webpagina maken voor de bewoners van ons blok (176 woningen)</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Michael: </w:t>
      </w:r>
      <w:r w:rsidDel="00000000" w:rsidR="00000000" w:rsidRPr="00000000">
        <w:rPr>
          <w:sz w:val="24"/>
          <w:szCs w:val="24"/>
          <w:rtl w:val="0"/>
        </w:rPr>
        <w:t xml:space="preserve">tool om enkele woningtypes the beschrijven/analyseren</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8"/>
          <w:szCs w:val="28"/>
          <w:u w:val="single"/>
        </w:rPr>
      </w:pPr>
      <w:r w:rsidDel="00000000" w:rsidR="00000000" w:rsidRPr="00000000">
        <w:rPr>
          <w:sz w:val="28"/>
          <w:szCs w:val="28"/>
          <w:u w:val="single"/>
          <w:rtl w:val="0"/>
        </w:rPr>
        <w:t xml:space="preserve">Fase 3: Team</w:t>
      </w:r>
    </w:p>
    <w:p w:rsidR="00000000" w:rsidDel="00000000" w:rsidP="00000000" w:rsidRDefault="00000000" w:rsidRPr="00000000" w14:paraId="0000002A">
      <w:pPr>
        <w:rPr>
          <w:sz w:val="24"/>
          <w:szCs w:val="24"/>
        </w:rPr>
      </w:pPr>
      <w:r w:rsidDel="00000000" w:rsidR="00000000" w:rsidRPr="00000000">
        <w:rPr>
          <w:sz w:val="24"/>
          <w:szCs w:val="24"/>
          <w:rtl w:val="0"/>
        </w:rPr>
        <w:t xml:space="preserve">Dennie: Draagkracht, draaglast, verbinding</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René: Wie en welke kennis ervaringen</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Nico + (Aadj): WSM, middelen &amp; tijd voor organisatie burgerinitiatieven. Hoe verhoudt tijd en inzet ‘vrijwilligers’ zich tegenover de professionals. En hoe houd je de ‘spirit’ levend (lange processen)</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u w:val="single"/>
        </w:rPr>
      </w:pPr>
      <w:r w:rsidDel="00000000" w:rsidR="00000000" w:rsidRPr="00000000">
        <w:rPr>
          <w:sz w:val="24"/>
          <w:szCs w:val="24"/>
          <w:rtl w:val="0"/>
        </w:rPr>
        <w:t xml:space="preserve">Jesse: Zie Nico: buurtgenoten hebben het te druk met werk of werk zoeken. Eenvoudige vergoeding voor vrijwilligers (zonder al het plannen maken &amp; formulieren gemeente subsidie). Impact zou veel groter zijn als we vanuit vertrouwen geld van gemeente / rijk konden krijgen. </w:t>
      </w:r>
      <w:r w:rsidDel="00000000" w:rsidR="00000000" w:rsidRPr="00000000">
        <w:rPr>
          <w:sz w:val="24"/>
          <w:szCs w:val="24"/>
          <w:u w:val="single"/>
          <w:rtl w:val="0"/>
        </w:rPr>
        <w:t xml:space="preserve">Werving teamleden</w:t>
      </w:r>
      <w:r w:rsidDel="00000000" w:rsidR="00000000" w:rsidRPr="00000000">
        <w:rPr>
          <w:sz w:val="24"/>
          <w:szCs w:val="24"/>
          <w:rtl w:val="0"/>
        </w:rPr>
        <w:t xml:space="preserve"> door brief gemeente over initiatieven in de buurt.</w:t>
      </w: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Alina: Zie Nico Moen! Sluit mij volledig bij aan. Vrijwilligers stoppen al hun energie en tijd erin. Meer ondersteuning van de gemeente nodig. Zonder de xxx! (dat de gemeente de eer op eist)</w:t>
      </w: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sz w:val="28"/>
          <w:szCs w:val="28"/>
          <w:u w:val="single"/>
        </w:rPr>
      </w:pPr>
      <w:r w:rsidDel="00000000" w:rsidR="00000000" w:rsidRPr="00000000">
        <w:rPr>
          <w:sz w:val="28"/>
          <w:szCs w:val="28"/>
          <w:u w:val="single"/>
          <w:rtl w:val="0"/>
        </w:rPr>
        <w:t xml:space="preserve">Fase 4. Plan</w:t>
      </w:r>
    </w:p>
    <w:p w:rsidR="00000000" w:rsidDel="00000000" w:rsidP="00000000" w:rsidRDefault="00000000" w:rsidRPr="00000000" w14:paraId="00000036">
      <w:pPr>
        <w:rPr>
          <w:sz w:val="24"/>
          <w:szCs w:val="24"/>
        </w:rPr>
      </w:pPr>
      <w:r w:rsidDel="00000000" w:rsidR="00000000" w:rsidRPr="00000000">
        <w:rPr>
          <w:sz w:val="24"/>
          <w:szCs w:val="24"/>
          <w:rtl w:val="0"/>
        </w:rPr>
        <w:t xml:space="preserve">René: </w:t>
      </w:r>
      <w:r w:rsidDel="00000000" w:rsidR="00000000" w:rsidRPr="00000000">
        <w:rPr>
          <w:sz w:val="24"/>
          <w:szCs w:val="24"/>
          <w:rtl w:val="0"/>
        </w:rPr>
        <w:t xml:space="preserve">Voorbeeld stappenplannen</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Aad: Berekening tijdsinvestering ontwikkelen warmte plan (aqua + wko). Voor de wijk + overige kosten. (onderzoek e.d.)</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Peter / Nico: WSM: inzage in plannen gemeente per buurt + tijdspan</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rFonts w:ascii="Arial Unicode MS" w:cs="Arial Unicode MS" w:eastAsia="Arial Unicode MS" w:hAnsi="Arial Unicode MS"/>
          <w:sz w:val="24"/>
          <w:szCs w:val="24"/>
          <w:rtl w:val="0"/>
        </w:rPr>
        <w:t xml:space="preserve">Janneke: CoCasa-hub door ontwikkelen (IJburg) → energiespreekuur? </w:t>
      </w:r>
      <w:r w:rsidDel="00000000" w:rsidR="00000000" w:rsidRPr="00000000">
        <w:rPr>
          <w:sz w:val="24"/>
          <w:szCs w:val="24"/>
          <w:rtl w:val="0"/>
        </w:rPr>
        <w:t xml:space="preserve">Lokale energieontbijten &gt; draaiboek oid door communicatie oid?</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Marly: Meer steun woningcorporaties en VVE’s en de gemeente</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Ferry: Samen zonnepanelen inkopen in Oost? Dat kan in Buitenveldert dan toch ook? Hoe dan?</w:t>
      </w:r>
    </w:p>
    <w:p w:rsidR="00000000" w:rsidDel="00000000" w:rsidP="00000000" w:rsidRDefault="00000000" w:rsidRPr="00000000" w14:paraId="00000041">
      <w:pPr>
        <w:rPr>
          <w:sz w:val="24"/>
          <w:szCs w:val="24"/>
        </w:rPr>
      </w:pPr>
      <w:r w:rsidDel="00000000" w:rsidR="00000000" w:rsidRPr="00000000">
        <w:rPr>
          <w:sz w:val="24"/>
          <w:szCs w:val="24"/>
          <w:rtl w:val="0"/>
        </w:rPr>
        <w:t xml:space="preserve"> </w:t>
      </w:r>
    </w:p>
    <w:p w:rsidR="00000000" w:rsidDel="00000000" w:rsidP="00000000" w:rsidRDefault="00000000" w:rsidRPr="00000000" w14:paraId="00000042">
      <w:pPr>
        <w:rPr>
          <w:sz w:val="28"/>
          <w:szCs w:val="28"/>
          <w:u w:val="single"/>
        </w:rPr>
      </w:pPr>
      <w:r w:rsidDel="00000000" w:rsidR="00000000" w:rsidRPr="00000000">
        <w:rPr>
          <w:rtl w:val="0"/>
        </w:rPr>
      </w:r>
    </w:p>
    <w:p w:rsidR="00000000" w:rsidDel="00000000" w:rsidP="00000000" w:rsidRDefault="00000000" w:rsidRPr="00000000" w14:paraId="00000043">
      <w:pPr>
        <w:rPr>
          <w:sz w:val="28"/>
          <w:szCs w:val="28"/>
          <w:u w:val="single"/>
        </w:rPr>
      </w:pPr>
      <w:r w:rsidDel="00000000" w:rsidR="00000000" w:rsidRPr="00000000">
        <w:rPr>
          <w:sz w:val="28"/>
          <w:szCs w:val="28"/>
          <w:u w:val="single"/>
          <w:rtl w:val="0"/>
        </w:rPr>
        <w:t xml:space="preserve">Fase 5: Bouw</w:t>
      </w:r>
    </w:p>
    <w:p w:rsidR="00000000" w:rsidDel="00000000" w:rsidP="00000000" w:rsidRDefault="00000000" w:rsidRPr="00000000" w14:paraId="00000044">
      <w:pPr>
        <w:rPr>
          <w:sz w:val="24"/>
          <w:szCs w:val="24"/>
        </w:rPr>
      </w:pPr>
      <w:r w:rsidDel="00000000" w:rsidR="00000000" w:rsidRPr="00000000">
        <w:rPr>
          <w:sz w:val="24"/>
          <w:szCs w:val="24"/>
          <w:rtl w:val="0"/>
        </w:rPr>
        <w:t xml:space="preserve">Bob:</w:t>
      </w:r>
      <w:r w:rsidDel="00000000" w:rsidR="00000000" w:rsidRPr="00000000">
        <w:rPr>
          <w:sz w:val="24"/>
          <w:szCs w:val="24"/>
          <w:rtl w:val="0"/>
        </w:rPr>
        <w:t xml:space="preserve"> Soort standaard presentatie van 02025 om mijn eigen verhaal in te voegen voor mijn klanten</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Fonts w:ascii="Arial Unicode MS" w:cs="Arial Unicode MS" w:eastAsia="Arial Unicode MS" w:hAnsi="Arial Unicode MS"/>
          <w:sz w:val="24"/>
          <w:szCs w:val="24"/>
          <w:rtl w:val="0"/>
        </w:rPr>
        <w:t xml:space="preserve">Marly: Meer bredere duurzame open kennis bij aannemers en bouwbedrijven → vooral naar de leken toe</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Mirjam Sweijd: Monumenteigenaren helpen met scans + onafhankelijk advies! Leveranciers zijn géén adviseurs.</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8"/>
          <w:szCs w:val="28"/>
          <w:u w:val="single"/>
        </w:rPr>
      </w:pPr>
      <w:r w:rsidDel="00000000" w:rsidR="00000000" w:rsidRPr="00000000">
        <w:rPr>
          <w:sz w:val="28"/>
          <w:szCs w:val="28"/>
          <w:u w:val="single"/>
          <w:rtl w:val="0"/>
        </w:rPr>
        <w:t xml:space="preserve">Fase 6: Einde</w:t>
      </w:r>
    </w:p>
    <w:p w:rsidR="00000000" w:rsidDel="00000000" w:rsidP="00000000" w:rsidRDefault="00000000" w:rsidRPr="00000000" w14:paraId="0000004B">
      <w:pPr>
        <w:rPr>
          <w:sz w:val="24"/>
          <w:szCs w:val="24"/>
        </w:rPr>
      </w:pPr>
      <w:r w:rsidDel="00000000" w:rsidR="00000000" w:rsidRPr="00000000">
        <w:rPr>
          <w:sz w:val="24"/>
          <w:szCs w:val="24"/>
          <w:rtl w:val="0"/>
        </w:rPr>
        <w:t xml:space="preserve">Thijs: Weinig… als je al zover bent kun je ‘t beste inspireren (zonder arrogant te willen zijn). Vooral op het verduurzamen van mensen. Duurzame materie gaat de wereld niet redden.</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Nico : &amp; CHAMPAGNE! (+onderhoudsplan)</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i w:val="1"/>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